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  <w:gridCol w:w="7000" w:type="dxa"/>
      </w:tblGrid>
      <w:tblPr>
        <w:tblStyle w:val="temp_table_style|66ed0050c46bf"/>
      </w:tblPr>
      <w:tr>
        <w:trPr/>
        <w:tc>
          <w:tcPr>
            <w:tcW w:w="5000" w:type="dxa"/>
            <w:vAlign w:val="center"/>
            <w:shd w:val="clear" w:fill="F0F0F0"/>
          </w:tcPr>
          <w:p>
            <w:pPr>
              <w:jc w:val="left"/>
            </w:pPr>
            <w:r>
              <w:pict>
                <v:shape type="#_x0000_t75" style="width:145.1953125pt; height:6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7000" w:type="dxa"/>
            <w:vAlign w:val="center"/>
            <w:shd w:val="clear" w:fill="F0F0F0"/>
          </w:tcPr>
          <w:p>
            <w:pPr/>
            <w:r>
              <w:rPr>
                <w:rFonts w:ascii="Calibri" w:hAnsi="Calibri" w:eastAsia="Calibri" w:cs="Calibri"/>
                <w:sz w:val="24"/>
                <w:szCs w:val="24"/>
                <w:b w:val="1"/>
                <w:bCs w:val="1"/>
              </w:rPr>
              <w:t xml:space="preserve">Profile Summary</w:t>
            </w:r>
            <w:r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>
            <w:pPr>
              <w:spacing w:after="0" w:line="240" w:lineRule="auto"/>
            </w:pPr>
            <w:r>
              <w:rPr>
                <w:rFonts w:ascii="Calibri" w:hAnsi="Calibri" w:eastAsia="Calibri" w:cs="Calibri"/>
                <w:sz w:val="24"/>
                <w:szCs w:val="24"/>
              </w:rPr>
              <w:t xml:space="preserve">VDU Research Management System</w:t>
            </w:r>
          </w:p>
          <w:p>
            <w:pPr>
              <w:spacing w:after="0" w:line="0" w:lineRule="exact"/>
            </w:pPr>
            <w:hyperlink r:id="rId8" w:history="1">
              <w:r>
                <w:rPr>
                  <w:rFonts w:ascii="Calibri" w:hAnsi="Calibri" w:eastAsia="Calibri" w:cs="Calibri"/>
                  <w:color w:val="0099cc"/>
                  <w:sz w:val="24"/>
                  <w:szCs w:val="24"/>
                  <w:u w:val="single"/>
                </w:rPr>
                <w:t xml:space="preserve">https://www.vdu.lt/cris/cris/rp/rp04141</w:t>
              </w:r>
            </w:hyperlink>
          </w:p>
        </w:tc>
      </w:tr>
    </w:tbl>
    <w:sectPr>
      <w:pgSz w:orient="portrait" w:w="11905.511811023622" w:h="16837.79527559055"/>
      <w:pgMar w:top="400" w:right="400" w:bottom="400" w:left="400" w:header="720" w:footer="720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emp_table_style|66ed0050c46bf">
    <w:name w:val="temp_table_style|66ed0050c46bf"/>
    <w:uiPriority w:val="99"/>
    <w:tblPr>
      <w:tblW w:w="0" w:type="auto"/>
      <w:tblLayout w:type="autofit"/>
      <w:bidiVisual w:val="0"/>
      <w:tblCellMar>
        <w:top w:w="35" w:type="dxa"/>
        <w:left w:w="35" w:type="dxa"/>
        <w:right w:w="35" w:type="dxa"/>
        <w:bottom w:w="3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vdu.lt/cris/cris/rp/rp041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2024-09-20T07:55:44+03:00</dcterms:created>
  <dcterms:modified xsi:type="dcterms:W3CDTF">2024-09-20T07:55:44+03:00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